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2EA" w:rsidRPr="00B762EA" w:rsidRDefault="00B762EA" w:rsidP="00B762EA">
      <w:pPr>
        <w:ind w:firstLine="720"/>
        <w:jc w:val="center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B762EA">
        <w:rPr>
          <w:rFonts w:ascii="Times New Roman" w:hAnsi="Times New Roman" w:cs="Times New Roman"/>
          <w:i/>
          <w:color w:val="000000"/>
          <w:sz w:val="28"/>
          <w:szCs w:val="28"/>
        </w:rPr>
        <w:t>Задание 8</w:t>
      </w:r>
    </w:p>
    <w:p w:rsidR="00B762EA" w:rsidRDefault="00B762EA" w:rsidP="00B762EA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62EA">
        <w:rPr>
          <w:rFonts w:ascii="Times New Roman" w:hAnsi="Times New Roman" w:cs="Times New Roman"/>
          <w:color w:val="000000"/>
          <w:sz w:val="28"/>
          <w:szCs w:val="28"/>
        </w:rPr>
        <w:t>Решить задач</w:t>
      </w:r>
      <w:r>
        <w:rPr>
          <w:rFonts w:ascii="Times New Roman" w:hAnsi="Times New Roman" w:cs="Times New Roman"/>
          <w:color w:val="000000"/>
          <w:sz w:val="28"/>
          <w:szCs w:val="28"/>
        </w:rPr>
        <w:t>у по отбору проб.</w:t>
      </w:r>
    </w:p>
    <w:p w:rsidR="00B762EA" w:rsidRPr="00B762EA" w:rsidRDefault="00B762EA" w:rsidP="00B762EA">
      <w:pPr>
        <w:ind w:firstLine="72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B762EA">
        <w:rPr>
          <w:rFonts w:ascii="Times New Roman" w:hAnsi="Times New Roman" w:cs="Times New Roman"/>
          <w:color w:val="000000"/>
          <w:sz w:val="28"/>
          <w:szCs w:val="28"/>
        </w:rPr>
        <w:t>Опробовать шурф, пересекающий горизонтально залега</w:t>
      </w:r>
      <w:r w:rsidRPr="00B762EA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B762EA">
        <w:rPr>
          <w:rFonts w:ascii="Times New Roman" w:hAnsi="Times New Roman" w:cs="Times New Roman"/>
          <w:color w:val="000000"/>
          <w:sz w:val="28"/>
          <w:szCs w:val="28"/>
        </w:rPr>
        <w:t xml:space="preserve">щую </w:t>
      </w:r>
      <w:proofErr w:type="spellStart"/>
      <w:r w:rsidRPr="00B762EA">
        <w:rPr>
          <w:rFonts w:ascii="Times New Roman" w:hAnsi="Times New Roman" w:cs="Times New Roman"/>
          <w:color w:val="000000"/>
          <w:sz w:val="28"/>
          <w:szCs w:val="28"/>
        </w:rPr>
        <w:t>фосфоритоносную</w:t>
      </w:r>
      <w:proofErr w:type="spellEnd"/>
      <w:r w:rsidRPr="00B762EA">
        <w:rPr>
          <w:rFonts w:ascii="Times New Roman" w:hAnsi="Times New Roman" w:cs="Times New Roman"/>
          <w:color w:val="000000"/>
          <w:sz w:val="28"/>
          <w:szCs w:val="28"/>
        </w:rPr>
        <w:t xml:space="preserve"> толщу (рисун</w:t>
      </w:r>
      <w:r>
        <w:rPr>
          <w:rFonts w:ascii="Times New Roman" w:hAnsi="Times New Roman" w:cs="Times New Roman"/>
          <w:color w:val="000000"/>
          <w:sz w:val="28"/>
          <w:szCs w:val="28"/>
        </w:rPr>
        <w:t>ок</w:t>
      </w:r>
      <w:r w:rsidRPr="00B762EA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B762EA">
        <w:rPr>
          <w:rFonts w:ascii="Times New Roman" w:hAnsi="Times New Roman" w:cs="Times New Roman"/>
          <w:sz w:val="28"/>
          <w:szCs w:val="28"/>
        </w:rPr>
        <w:t>.</w:t>
      </w:r>
      <w:r w:rsidRPr="00B762EA">
        <w:rPr>
          <w:rFonts w:ascii="Times New Roman" w:hAnsi="Times New Roman" w:cs="Times New Roman"/>
          <w:color w:val="000000"/>
          <w:sz w:val="28"/>
          <w:szCs w:val="28"/>
        </w:rPr>
        <w:t xml:space="preserve"> Объемный вес пород в среднем с</w:t>
      </w:r>
      <w:r w:rsidRPr="00B762E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B762EA">
        <w:rPr>
          <w:rFonts w:ascii="Times New Roman" w:hAnsi="Times New Roman" w:cs="Times New Roman"/>
          <w:color w:val="000000"/>
          <w:sz w:val="28"/>
          <w:szCs w:val="28"/>
        </w:rPr>
        <w:t xml:space="preserve">ставляет </w:t>
      </w:r>
      <w:r w:rsidRPr="00B762EA">
        <w:rPr>
          <w:rFonts w:ascii="Times New Roman" w:hAnsi="Times New Roman" w:cs="Times New Roman"/>
          <w:i/>
          <w:iCs/>
          <w:color w:val="000000"/>
          <w:sz w:val="28"/>
          <w:szCs w:val="28"/>
        </w:rPr>
        <w:t>1,5 т/м</w:t>
      </w:r>
      <w:r w:rsidRPr="00B762EA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perscript"/>
        </w:rPr>
        <w:t>3</w:t>
      </w:r>
      <w:r w:rsidRPr="00B762EA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</w:p>
    <w:p w:rsidR="00B762EA" w:rsidRPr="00B762EA" w:rsidRDefault="00B762EA" w:rsidP="00B762EA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62EA">
        <w:rPr>
          <w:rFonts w:ascii="Times New Roman" w:hAnsi="Times New Roman" w:cs="Times New Roman"/>
          <w:color w:val="000000"/>
          <w:sz w:val="28"/>
          <w:szCs w:val="28"/>
        </w:rPr>
        <w:t>Порядок выполнения задач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B762E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B762EA" w:rsidRPr="00B762EA" w:rsidRDefault="00B762EA" w:rsidP="00B762EA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62EA">
        <w:rPr>
          <w:rFonts w:ascii="Times New Roman" w:hAnsi="Times New Roman" w:cs="Times New Roman"/>
          <w:color w:val="000000"/>
          <w:sz w:val="28"/>
          <w:szCs w:val="28"/>
        </w:rPr>
        <w:t>Выбрать и обосновать способ отбора проб.</w:t>
      </w:r>
    </w:p>
    <w:p w:rsidR="00B762EA" w:rsidRPr="00B762EA" w:rsidRDefault="00B762EA" w:rsidP="00B762EA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62EA">
        <w:rPr>
          <w:rFonts w:ascii="Times New Roman" w:hAnsi="Times New Roman" w:cs="Times New Roman"/>
          <w:color w:val="000000"/>
          <w:sz w:val="28"/>
          <w:szCs w:val="28"/>
        </w:rPr>
        <w:t>Установить расстояние между пробами.</w:t>
      </w:r>
    </w:p>
    <w:p w:rsidR="00B762EA" w:rsidRPr="00B762EA" w:rsidRDefault="00B762EA" w:rsidP="00B762EA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62EA">
        <w:rPr>
          <w:rFonts w:ascii="Times New Roman" w:hAnsi="Times New Roman" w:cs="Times New Roman"/>
          <w:color w:val="000000"/>
          <w:sz w:val="28"/>
          <w:szCs w:val="28"/>
        </w:rPr>
        <w:t>Нанести расположение проб.</w:t>
      </w:r>
    </w:p>
    <w:p w:rsidR="00B762EA" w:rsidRPr="00B762EA" w:rsidRDefault="00B762EA" w:rsidP="00B762EA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62EA">
        <w:rPr>
          <w:rFonts w:ascii="Times New Roman" w:hAnsi="Times New Roman" w:cs="Times New Roman"/>
          <w:color w:val="000000"/>
          <w:sz w:val="28"/>
          <w:szCs w:val="28"/>
        </w:rPr>
        <w:t>Определить размеры пробы и ее вес.</w:t>
      </w:r>
    </w:p>
    <w:p w:rsidR="00B762EA" w:rsidRPr="00B762EA" w:rsidRDefault="00B762EA" w:rsidP="00B762E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762EA" w:rsidRPr="00B762EA" w:rsidRDefault="00B762EA" w:rsidP="00B762EA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762EA">
        <w:rPr>
          <w:rFonts w:ascii="Times New Roman" w:hAnsi="Times New Roman" w:cs="Times New Roman"/>
          <w:i/>
          <w:sz w:val="28"/>
          <w:szCs w:val="28"/>
        </w:rPr>
        <w:t>Примечание.</w:t>
      </w:r>
      <w:r w:rsidRPr="00B762E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762EA">
        <w:rPr>
          <w:rFonts w:ascii="Times New Roman" w:hAnsi="Times New Roman" w:cs="Times New Roman"/>
          <w:sz w:val="28"/>
          <w:szCs w:val="28"/>
        </w:rPr>
        <w:t>фосфоритоносных</w:t>
      </w:r>
      <w:proofErr w:type="spellEnd"/>
      <w:r w:rsidRPr="00B762EA">
        <w:rPr>
          <w:rFonts w:ascii="Times New Roman" w:hAnsi="Times New Roman" w:cs="Times New Roman"/>
          <w:sz w:val="28"/>
          <w:szCs w:val="28"/>
        </w:rPr>
        <w:t xml:space="preserve"> глине и песчанике содержится от 20 до 30%  </w:t>
      </w:r>
      <w:r w:rsidRPr="00B762EA">
        <w:rPr>
          <w:rFonts w:ascii="Times New Roman" w:hAnsi="Times New Roman" w:cs="Times New Roman"/>
          <w:iCs/>
          <w:sz w:val="28"/>
          <w:szCs w:val="28"/>
          <w:lang w:val="en-US"/>
        </w:rPr>
        <w:t>P</w:t>
      </w:r>
      <w:r w:rsidRPr="00B762EA"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 w:rsidRPr="00B762EA">
        <w:rPr>
          <w:rFonts w:ascii="Times New Roman" w:hAnsi="Times New Roman" w:cs="Times New Roman"/>
          <w:iCs/>
          <w:sz w:val="28"/>
          <w:szCs w:val="28"/>
          <w:lang w:val="en-US"/>
        </w:rPr>
        <w:t>O</w:t>
      </w:r>
      <w:r w:rsidRPr="00B762EA">
        <w:rPr>
          <w:rFonts w:ascii="Times New Roman" w:hAnsi="Times New Roman" w:cs="Times New Roman"/>
          <w:iCs/>
          <w:sz w:val="28"/>
          <w:szCs w:val="28"/>
          <w:vertAlign w:val="subscript"/>
        </w:rPr>
        <w:t>5.</w:t>
      </w:r>
    </w:p>
    <w:p w:rsidR="00B762EA" w:rsidRPr="00B762EA" w:rsidRDefault="00B762EA" w:rsidP="00B762E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762EA" w:rsidRDefault="00B762EA" w:rsidP="00B762EA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162550" cy="8659761"/>
            <wp:effectExtent l="19050" t="0" r="0" b="0"/>
            <wp:docPr id="1" name="Рисунок 1" descr="проба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оба 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8659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5B9F" w:rsidRPr="00B762EA" w:rsidRDefault="00BB5B9F" w:rsidP="00B762E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B5B9F" w:rsidRPr="00B762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FD5857"/>
    <w:multiLevelType w:val="hybridMultilevel"/>
    <w:tmpl w:val="7AFED7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B762EA"/>
    <w:rsid w:val="00B762EA"/>
    <w:rsid w:val="00BB5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 Знак Знак Знак Знак Знак Знак"/>
    <w:basedOn w:val="a"/>
    <w:autoRedefine/>
    <w:rsid w:val="00B762EA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paragraph" w:styleId="a4">
    <w:name w:val="Balloon Text"/>
    <w:basedOn w:val="a"/>
    <w:link w:val="a5"/>
    <w:uiPriority w:val="99"/>
    <w:semiHidden/>
    <w:unhideWhenUsed/>
    <w:rsid w:val="00B76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62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</Words>
  <Characters>365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2014-09-13T01:06:00Z</dcterms:created>
  <dcterms:modified xsi:type="dcterms:W3CDTF">2014-09-13T01:13:00Z</dcterms:modified>
</cp:coreProperties>
</file>